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6C" w:rsidRPr="0049706C" w:rsidRDefault="001E4FD3" w:rsidP="0049706C">
      <w:pPr>
        <w:spacing w:after="0" w:line="240" w:lineRule="auto"/>
        <w:rPr>
          <w:rFonts w:ascii="Arial" w:eastAsia="Times New Roman" w:hAnsi="Arial" w:cs="Arial"/>
          <w:color w:val="000000"/>
          <w:sz w:val="24"/>
          <w:szCs w:val="24"/>
        </w:rPr>
      </w:pPr>
      <w:proofErr w:type="spellStart"/>
      <w:r>
        <w:rPr>
          <w:rFonts w:ascii="Arial" w:eastAsia="Times New Roman" w:hAnsi="Arial" w:cs="Arial"/>
          <w:color w:val="000000"/>
          <w:sz w:val="24"/>
          <w:szCs w:val="24"/>
        </w:rPr>
        <w:t>Wil</w:t>
      </w:r>
      <w:proofErr w:type="spellEnd"/>
      <w:r w:rsidR="0049706C" w:rsidRPr="0049706C">
        <w:rPr>
          <w:rFonts w:ascii="Arial" w:eastAsia="Times New Roman" w:hAnsi="Arial" w:cs="Arial"/>
          <w:color w:val="000000"/>
          <w:sz w:val="24"/>
          <w:szCs w:val="24"/>
        </w:rPr>
        <w:t xml:space="preserve"> - </w:t>
      </w:r>
    </w:p>
    <w:p w:rsidR="0049706C" w:rsidRPr="0049706C" w:rsidRDefault="0049706C" w:rsidP="0049706C">
      <w:pPr>
        <w:spacing w:after="0" w:line="240" w:lineRule="auto"/>
        <w:rPr>
          <w:rFonts w:ascii="Arial" w:eastAsia="Times New Roman" w:hAnsi="Arial" w:cs="Arial"/>
          <w:color w:val="000000"/>
          <w:sz w:val="24"/>
          <w:szCs w:val="24"/>
        </w:rPr>
      </w:pPr>
    </w:p>
    <w:p w:rsidR="0049706C" w:rsidRPr="0049706C" w:rsidRDefault="0049706C" w:rsidP="0049706C">
      <w:pPr>
        <w:spacing w:after="0" w:line="240" w:lineRule="auto"/>
        <w:rPr>
          <w:rFonts w:ascii="Arial" w:eastAsia="Times New Roman" w:hAnsi="Arial" w:cs="Arial"/>
          <w:color w:val="000000"/>
          <w:sz w:val="24"/>
          <w:szCs w:val="24"/>
        </w:rPr>
      </w:pPr>
      <w:r w:rsidRPr="0049706C">
        <w:rPr>
          <w:rFonts w:ascii="Arial" w:eastAsia="Times New Roman" w:hAnsi="Arial" w:cs="Arial"/>
          <w:color w:val="000000"/>
          <w:sz w:val="24"/>
          <w:szCs w:val="24"/>
        </w:rPr>
        <w:t xml:space="preserve">We had a chance to sit down with </w:t>
      </w:r>
      <w:proofErr w:type="spellStart"/>
      <w:r w:rsidRPr="0049706C">
        <w:rPr>
          <w:rFonts w:ascii="Arial" w:eastAsia="Times New Roman" w:hAnsi="Arial" w:cs="Arial"/>
          <w:color w:val="000000"/>
          <w:sz w:val="24"/>
          <w:szCs w:val="24"/>
        </w:rPr>
        <w:t>Farshad</w:t>
      </w:r>
      <w:proofErr w:type="spellEnd"/>
      <w:r w:rsidRPr="0049706C">
        <w:rPr>
          <w:rFonts w:ascii="Arial" w:eastAsia="Times New Roman" w:hAnsi="Arial" w:cs="Arial"/>
          <w:color w:val="000000"/>
          <w:sz w:val="24"/>
          <w:szCs w:val="24"/>
        </w:rPr>
        <w:t xml:space="preserve"> and discuss in more detail how Affordit and ESI could work together.  </w:t>
      </w:r>
      <w:proofErr w:type="spellStart"/>
      <w:r w:rsidRPr="0049706C">
        <w:rPr>
          <w:rFonts w:ascii="Arial" w:eastAsia="Times New Roman" w:hAnsi="Arial" w:cs="Arial"/>
          <w:color w:val="000000"/>
          <w:sz w:val="24"/>
          <w:szCs w:val="24"/>
        </w:rPr>
        <w:t>Farshad</w:t>
      </w:r>
      <w:proofErr w:type="spellEnd"/>
      <w:r w:rsidRPr="0049706C">
        <w:rPr>
          <w:rFonts w:ascii="Arial" w:eastAsia="Times New Roman" w:hAnsi="Arial" w:cs="Arial"/>
          <w:color w:val="000000"/>
          <w:sz w:val="24"/>
          <w:szCs w:val="24"/>
        </w:rPr>
        <w:t xml:space="preserve"> is interested in moving forward so the next logical step was for us to give you a broad summary of the deal points that were the results of our discussion.</w:t>
      </w:r>
    </w:p>
    <w:p w:rsidR="0049706C" w:rsidRPr="0049706C" w:rsidRDefault="0049706C" w:rsidP="0049706C">
      <w:pPr>
        <w:spacing w:after="0" w:line="240" w:lineRule="auto"/>
        <w:rPr>
          <w:rFonts w:ascii="Arial" w:eastAsia="Times New Roman" w:hAnsi="Arial" w:cs="Arial"/>
          <w:color w:val="000000"/>
          <w:sz w:val="24"/>
          <w:szCs w:val="24"/>
        </w:rPr>
      </w:pPr>
    </w:p>
    <w:p w:rsidR="0049706C" w:rsidRPr="0049706C" w:rsidRDefault="009A5F00" w:rsidP="0049706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Please understand</w:t>
      </w:r>
      <w:r w:rsidR="007A2D1E">
        <w:rPr>
          <w:rFonts w:ascii="Arial" w:eastAsia="Times New Roman" w:hAnsi="Arial" w:cs="Arial"/>
          <w:color w:val="000000"/>
          <w:sz w:val="24"/>
          <w:szCs w:val="24"/>
        </w:rPr>
        <w:t xml:space="preserve"> that this is a summary only and </w:t>
      </w:r>
      <w:r w:rsidR="0049706C" w:rsidRPr="0049706C">
        <w:rPr>
          <w:rFonts w:ascii="Arial" w:eastAsia="Times New Roman" w:hAnsi="Arial" w:cs="Arial"/>
          <w:color w:val="000000"/>
          <w:sz w:val="24"/>
          <w:szCs w:val="24"/>
        </w:rPr>
        <w:t>should be used only to prompt further discussion.  If we can come to an arrangement that works w</w:t>
      </w:r>
      <w:r>
        <w:rPr>
          <w:rFonts w:ascii="Arial" w:eastAsia="Times New Roman" w:hAnsi="Arial" w:cs="Arial"/>
          <w:color w:val="000000"/>
          <w:sz w:val="24"/>
          <w:szCs w:val="24"/>
        </w:rPr>
        <w:t xml:space="preserve">ell for both sides </w:t>
      </w:r>
      <w:r w:rsidR="0049706C" w:rsidRPr="0049706C">
        <w:rPr>
          <w:rFonts w:ascii="Arial" w:eastAsia="Times New Roman" w:hAnsi="Arial" w:cs="Arial"/>
          <w:color w:val="000000"/>
          <w:sz w:val="24"/>
          <w:szCs w:val="24"/>
        </w:rPr>
        <w:t>we will provide a term sheet with more detail for your review.  </w:t>
      </w:r>
    </w:p>
    <w:p w:rsidR="0049706C" w:rsidRPr="0049706C" w:rsidRDefault="0049706C" w:rsidP="0049706C">
      <w:pPr>
        <w:spacing w:after="0" w:line="240" w:lineRule="auto"/>
        <w:rPr>
          <w:rFonts w:ascii="Arial" w:eastAsia="Times New Roman" w:hAnsi="Arial" w:cs="Arial"/>
          <w:color w:val="000000"/>
          <w:sz w:val="24"/>
          <w:szCs w:val="24"/>
        </w:rPr>
      </w:pPr>
    </w:p>
    <w:p w:rsidR="0049706C" w:rsidRPr="0049706C" w:rsidRDefault="0049706C" w:rsidP="009A5F00">
      <w:pPr>
        <w:spacing w:before="100" w:beforeAutospacing="1" w:after="100" w:afterAutospacing="1" w:line="240" w:lineRule="auto"/>
        <w:ind w:left="2160" w:hanging="2160"/>
        <w:jc w:val="both"/>
        <w:rPr>
          <w:rFonts w:ascii="Arial" w:eastAsia="Times New Roman" w:hAnsi="Arial" w:cs="Arial"/>
          <w:color w:val="000000"/>
          <w:sz w:val="24"/>
          <w:szCs w:val="24"/>
        </w:rPr>
      </w:pPr>
      <w:r>
        <w:rPr>
          <w:rFonts w:ascii="Arial" w:eastAsia="Times New Roman" w:hAnsi="Arial" w:cs="Arial"/>
          <w:color w:val="000000"/>
          <w:sz w:val="24"/>
          <w:szCs w:val="24"/>
        </w:rPr>
        <w:t xml:space="preserve">Summary </w:t>
      </w:r>
      <w:r>
        <w:rPr>
          <w:rFonts w:ascii="Arial" w:eastAsia="Times New Roman" w:hAnsi="Arial" w:cs="Arial"/>
          <w:color w:val="000000"/>
          <w:sz w:val="24"/>
          <w:szCs w:val="24"/>
        </w:rPr>
        <w:tab/>
      </w:r>
      <w:bookmarkStart w:id="0" w:name="_GoBack"/>
      <w:bookmarkEnd w:id="0"/>
      <w:r w:rsidRPr="0049706C">
        <w:rPr>
          <w:rFonts w:ascii="Arial" w:eastAsia="Times New Roman" w:hAnsi="Arial" w:cs="Arial"/>
          <w:color w:val="000000"/>
          <w:sz w:val="24"/>
          <w:szCs w:val="24"/>
        </w:rPr>
        <w:t>ESI or one of its affiliates to provide a revolving, secured</w:t>
      </w:r>
      <w:r w:rsidR="009A5F00">
        <w:rPr>
          <w:rFonts w:ascii="Arial" w:eastAsia="Times New Roman" w:hAnsi="Arial" w:cs="Arial"/>
          <w:color w:val="000000"/>
          <w:sz w:val="24"/>
          <w:szCs w:val="24"/>
        </w:rPr>
        <w:t>,</w:t>
      </w:r>
      <w:r w:rsidRPr="0049706C">
        <w:rPr>
          <w:rFonts w:ascii="Arial" w:eastAsia="Times New Roman" w:hAnsi="Arial" w:cs="Arial"/>
          <w:color w:val="000000"/>
          <w:sz w:val="24"/>
          <w:szCs w:val="24"/>
        </w:rPr>
        <w:t xml:space="preserve"> line of credit to Affordit to purchase goods from ESI on open account.    </w:t>
      </w:r>
    </w:p>
    <w:p w:rsidR="0049706C" w:rsidRPr="0049706C" w:rsidRDefault="0049706C" w:rsidP="0049706C">
      <w:pPr>
        <w:spacing w:before="100" w:beforeAutospacing="1" w:after="100" w:afterAutospacing="1" w:line="240" w:lineRule="auto"/>
        <w:ind w:left="2160" w:hanging="2160"/>
        <w:jc w:val="both"/>
        <w:rPr>
          <w:rFonts w:ascii="Arial" w:eastAsia="Times New Roman" w:hAnsi="Arial" w:cs="Arial"/>
          <w:color w:val="000000"/>
          <w:sz w:val="24"/>
          <w:szCs w:val="24"/>
        </w:rPr>
      </w:pPr>
      <w:r>
        <w:rPr>
          <w:rFonts w:ascii="Arial" w:eastAsia="Times New Roman" w:hAnsi="Arial" w:cs="Arial"/>
          <w:color w:val="000000"/>
          <w:sz w:val="24"/>
          <w:szCs w:val="24"/>
        </w:rPr>
        <w:t xml:space="preserve">Structure </w:t>
      </w:r>
      <w:r>
        <w:rPr>
          <w:rFonts w:ascii="Arial" w:eastAsia="Times New Roman" w:hAnsi="Arial" w:cs="Arial"/>
          <w:color w:val="000000"/>
          <w:sz w:val="24"/>
          <w:szCs w:val="24"/>
        </w:rPr>
        <w:tab/>
        <w:t>E</w:t>
      </w:r>
      <w:r w:rsidRPr="0049706C">
        <w:rPr>
          <w:rFonts w:ascii="Arial" w:eastAsia="Times New Roman" w:hAnsi="Arial" w:cs="Arial"/>
          <w:color w:val="000000"/>
          <w:sz w:val="24"/>
          <w:szCs w:val="24"/>
        </w:rPr>
        <w:t>SI will require a 1st lien on the "working capital" assets of Affordit to secure the line of credit.</w:t>
      </w:r>
      <w:r>
        <w:rPr>
          <w:rFonts w:ascii="Arial" w:eastAsia="Times New Roman" w:hAnsi="Arial" w:cs="Arial"/>
          <w:color w:val="000000"/>
          <w:sz w:val="24"/>
          <w:szCs w:val="24"/>
        </w:rPr>
        <w:t xml:space="preserve">  </w:t>
      </w:r>
      <w:r w:rsidRPr="0049706C">
        <w:rPr>
          <w:rFonts w:ascii="Arial" w:eastAsia="Times New Roman" w:hAnsi="Arial" w:cs="Arial"/>
          <w:color w:val="000000"/>
          <w:sz w:val="24"/>
          <w:szCs w:val="24"/>
        </w:rPr>
        <w:t xml:space="preserve">ESI will require all direct debit payments made by </w:t>
      </w:r>
      <w:proofErr w:type="spellStart"/>
      <w:r w:rsidRPr="0049706C">
        <w:rPr>
          <w:rFonts w:ascii="Arial" w:eastAsia="Times New Roman" w:hAnsi="Arial" w:cs="Arial"/>
          <w:color w:val="000000"/>
          <w:sz w:val="24"/>
          <w:szCs w:val="24"/>
        </w:rPr>
        <w:t>Affordit's</w:t>
      </w:r>
      <w:proofErr w:type="spellEnd"/>
      <w:r>
        <w:rPr>
          <w:rFonts w:ascii="Arial" w:eastAsia="Times New Roman" w:hAnsi="Arial" w:cs="Arial"/>
          <w:color w:val="000000"/>
          <w:sz w:val="24"/>
          <w:szCs w:val="24"/>
        </w:rPr>
        <w:t xml:space="preserve"> </w:t>
      </w:r>
      <w:r w:rsidR="009A5F00">
        <w:rPr>
          <w:rFonts w:ascii="Arial" w:eastAsia="Times New Roman" w:hAnsi="Arial" w:cs="Arial"/>
          <w:color w:val="000000"/>
          <w:sz w:val="24"/>
          <w:szCs w:val="24"/>
        </w:rPr>
        <w:t>c</w:t>
      </w:r>
      <w:r w:rsidRPr="0049706C">
        <w:rPr>
          <w:rFonts w:ascii="Arial" w:eastAsia="Times New Roman" w:hAnsi="Arial" w:cs="Arial"/>
          <w:color w:val="000000"/>
          <w:sz w:val="24"/>
          <w:szCs w:val="24"/>
        </w:rPr>
        <w:t>ustomers be deposited directly into an account controlled by</w:t>
      </w:r>
      <w:r w:rsidR="009A5F00">
        <w:rPr>
          <w:rFonts w:ascii="Arial" w:eastAsia="Times New Roman" w:hAnsi="Arial" w:cs="Arial"/>
          <w:color w:val="000000"/>
          <w:sz w:val="24"/>
          <w:szCs w:val="24"/>
        </w:rPr>
        <w:t xml:space="preserve"> ESI</w:t>
      </w:r>
      <w:r>
        <w:rPr>
          <w:rFonts w:ascii="Arial" w:eastAsia="Times New Roman" w:hAnsi="Arial" w:cs="Arial"/>
          <w:color w:val="000000"/>
          <w:sz w:val="24"/>
          <w:szCs w:val="24"/>
        </w:rPr>
        <w:t xml:space="preserve">. </w:t>
      </w:r>
      <w:r w:rsidRPr="0049706C">
        <w:rPr>
          <w:rFonts w:ascii="Arial" w:eastAsia="Times New Roman" w:hAnsi="Arial" w:cs="Arial"/>
          <w:color w:val="000000"/>
          <w:sz w:val="24"/>
          <w:szCs w:val="24"/>
        </w:rPr>
        <w:t xml:space="preserve">The customer payments will be used by ESI to </w:t>
      </w:r>
      <w:proofErr w:type="spellStart"/>
      <w:r w:rsidRPr="0049706C">
        <w:rPr>
          <w:rFonts w:ascii="Arial" w:eastAsia="Times New Roman" w:hAnsi="Arial" w:cs="Arial"/>
          <w:color w:val="000000"/>
          <w:sz w:val="24"/>
          <w:szCs w:val="24"/>
        </w:rPr>
        <w:t>p</w:t>
      </w:r>
      <w:r>
        <w:rPr>
          <w:rFonts w:ascii="Arial" w:eastAsia="Times New Roman" w:hAnsi="Arial" w:cs="Arial"/>
          <w:color w:val="000000"/>
          <w:sz w:val="24"/>
          <w:szCs w:val="24"/>
        </w:rPr>
        <w:t>aydown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Affordit's</w:t>
      </w:r>
      <w:proofErr w:type="spellEnd"/>
      <w:r>
        <w:rPr>
          <w:rFonts w:ascii="Arial" w:eastAsia="Times New Roman" w:hAnsi="Arial" w:cs="Arial"/>
          <w:color w:val="000000"/>
          <w:sz w:val="24"/>
          <w:szCs w:val="24"/>
        </w:rPr>
        <w:t xml:space="preserve"> </w:t>
      </w:r>
      <w:r w:rsidRPr="0049706C">
        <w:rPr>
          <w:rFonts w:ascii="Arial" w:eastAsia="Times New Roman" w:hAnsi="Arial" w:cs="Arial"/>
          <w:color w:val="000000"/>
          <w:sz w:val="24"/>
          <w:szCs w:val="24"/>
        </w:rPr>
        <w:t>revolving line of credit.  The benefit of this structure is Affordit can build significant revenue with virtually no cash investment in inventory or receivables.  </w:t>
      </w:r>
    </w:p>
    <w:p w:rsidR="009A5F00" w:rsidRDefault="0049706C" w:rsidP="0049706C">
      <w:pPr>
        <w:spacing w:before="100" w:beforeAutospacing="1" w:after="100" w:afterAutospacing="1" w:line="240" w:lineRule="auto"/>
        <w:ind w:left="2160" w:hanging="2160"/>
        <w:rPr>
          <w:rFonts w:ascii="Arial" w:eastAsia="Times New Roman" w:hAnsi="Arial" w:cs="Arial"/>
          <w:color w:val="000000"/>
          <w:sz w:val="24"/>
          <w:szCs w:val="24"/>
        </w:rPr>
      </w:pPr>
      <w:r w:rsidRPr="0049706C">
        <w:rPr>
          <w:rFonts w:ascii="Arial" w:eastAsia="Times New Roman" w:hAnsi="Arial" w:cs="Arial"/>
          <w:color w:val="000000"/>
          <w:sz w:val="24"/>
          <w:szCs w:val="24"/>
        </w:rPr>
        <w:t>Prici</w:t>
      </w:r>
      <w:r>
        <w:rPr>
          <w:rFonts w:ascii="Arial" w:eastAsia="Times New Roman" w:hAnsi="Arial" w:cs="Arial"/>
          <w:color w:val="000000"/>
          <w:sz w:val="24"/>
          <w:szCs w:val="24"/>
        </w:rPr>
        <w:t xml:space="preserve">ng </w:t>
      </w:r>
      <w:r>
        <w:rPr>
          <w:rFonts w:ascii="Arial" w:eastAsia="Times New Roman" w:hAnsi="Arial" w:cs="Arial"/>
          <w:color w:val="000000"/>
          <w:sz w:val="24"/>
          <w:szCs w:val="24"/>
        </w:rPr>
        <w:tab/>
      </w:r>
      <w:r w:rsidRPr="0049706C">
        <w:rPr>
          <w:rFonts w:ascii="Arial" w:eastAsia="Times New Roman" w:hAnsi="Arial" w:cs="Arial"/>
          <w:color w:val="000000"/>
          <w:sz w:val="24"/>
          <w:szCs w:val="24"/>
        </w:rPr>
        <w:t>ESI to price all goods sold to Aff</w:t>
      </w:r>
      <w:r w:rsidR="009A5F00">
        <w:rPr>
          <w:rFonts w:ascii="Arial" w:eastAsia="Times New Roman" w:hAnsi="Arial" w:cs="Arial"/>
          <w:color w:val="000000"/>
          <w:sz w:val="24"/>
          <w:szCs w:val="24"/>
        </w:rPr>
        <w:t xml:space="preserve">ordit at its </w:t>
      </w:r>
      <w:r>
        <w:rPr>
          <w:rFonts w:ascii="Arial" w:eastAsia="Times New Roman" w:hAnsi="Arial" w:cs="Arial"/>
          <w:color w:val="000000"/>
          <w:sz w:val="24"/>
          <w:szCs w:val="24"/>
        </w:rPr>
        <w:t>cost plus 15</w:t>
      </w:r>
      <w:r w:rsidR="009A5F00">
        <w:rPr>
          <w:rFonts w:ascii="Arial" w:eastAsia="Times New Roman" w:hAnsi="Arial" w:cs="Arial"/>
          <w:color w:val="000000"/>
          <w:sz w:val="24"/>
          <w:szCs w:val="24"/>
        </w:rPr>
        <w:t>%</w:t>
      </w:r>
    </w:p>
    <w:p w:rsidR="0049706C" w:rsidRDefault="009A5F00" w:rsidP="009A5F00">
      <w:pPr>
        <w:spacing w:before="100" w:beforeAutospacing="1" w:after="100" w:afterAutospacing="1" w:line="240" w:lineRule="auto"/>
        <w:ind w:left="2160" w:hanging="2160"/>
        <w:rPr>
          <w:rFonts w:ascii="Arial" w:eastAsia="Times New Roman" w:hAnsi="Arial" w:cs="Arial"/>
          <w:color w:val="000000"/>
          <w:sz w:val="24"/>
          <w:szCs w:val="24"/>
        </w:rPr>
      </w:pPr>
      <w:r w:rsidRPr="0049706C">
        <w:rPr>
          <w:rFonts w:ascii="Arial" w:eastAsia="Times New Roman" w:hAnsi="Arial" w:cs="Arial"/>
          <w:color w:val="000000"/>
          <w:sz w:val="24"/>
          <w:szCs w:val="24"/>
        </w:rPr>
        <w:t>Fulfillment</w:t>
      </w:r>
      <w:r w:rsidR="0049706C" w:rsidRPr="0049706C">
        <w:rPr>
          <w:rFonts w:ascii="Arial" w:eastAsia="Times New Roman" w:hAnsi="Arial" w:cs="Arial"/>
          <w:color w:val="000000"/>
          <w:sz w:val="24"/>
          <w:szCs w:val="24"/>
        </w:rPr>
        <w:t xml:space="preserve"> </w:t>
      </w:r>
      <w:r>
        <w:rPr>
          <w:rFonts w:ascii="Arial" w:eastAsia="Times New Roman" w:hAnsi="Arial" w:cs="Arial"/>
          <w:color w:val="000000"/>
          <w:sz w:val="24"/>
          <w:szCs w:val="24"/>
        </w:rPr>
        <w:tab/>
      </w:r>
      <w:r w:rsidR="0049706C" w:rsidRPr="0049706C">
        <w:rPr>
          <w:rFonts w:ascii="Arial" w:eastAsia="Times New Roman" w:hAnsi="Arial" w:cs="Arial"/>
          <w:color w:val="000000"/>
          <w:sz w:val="24"/>
          <w:szCs w:val="24"/>
        </w:rPr>
        <w:t xml:space="preserve">ESI and Affordit to integrate their software systems to allow ESI to deliver goods purchased by </w:t>
      </w:r>
      <w:proofErr w:type="spellStart"/>
      <w:r w:rsidR="0049706C" w:rsidRPr="0049706C">
        <w:rPr>
          <w:rFonts w:ascii="Arial" w:eastAsia="Times New Roman" w:hAnsi="Arial" w:cs="Arial"/>
          <w:color w:val="000000"/>
          <w:sz w:val="24"/>
          <w:szCs w:val="24"/>
        </w:rPr>
        <w:t>Affordit's</w:t>
      </w:r>
      <w:proofErr w:type="spellEnd"/>
      <w:r w:rsidR="0049706C" w:rsidRPr="0049706C">
        <w:rPr>
          <w:rFonts w:ascii="Arial" w:eastAsia="Times New Roman" w:hAnsi="Arial" w:cs="Arial"/>
          <w:color w:val="000000"/>
          <w:sz w:val="24"/>
          <w:szCs w:val="24"/>
        </w:rPr>
        <w:t xml:space="preserve"> customers to a </w:t>
      </w:r>
      <w:r w:rsidRPr="0049706C">
        <w:rPr>
          <w:rFonts w:ascii="Arial" w:eastAsia="Times New Roman" w:hAnsi="Arial" w:cs="Arial"/>
          <w:color w:val="000000"/>
          <w:sz w:val="24"/>
          <w:szCs w:val="24"/>
        </w:rPr>
        <w:t>fulfillment</w:t>
      </w:r>
      <w:r w:rsidR="0049706C" w:rsidRPr="0049706C">
        <w:rPr>
          <w:rFonts w:ascii="Arial" w:eastAsia="Times New Roman" w:hAnsi="Arial" w:cs="Arial"/>
          <w:color w:val="000000"/>
          <w:sz w:val="24"/>
          <w:szCs w:val="24"/>
        </w:rPr>
        <w:t xml:space="preserve"> house designated by Affordit within 2 business days</w:t>
      </w:r>
      <w:r>
        <w:rPr>
          <w:rFonts w:ascii="Arial" w:eastAsia="Times New Roman" w:hAnsi="Arial" w:cs="Arial"/>
          <w:color w:val="000000"/>
          <w:sz w:val="24"/>
          <w:szCs w:val="24"/>
        </w:rPr>
        <w:t xml:space="preserve">.  ESI will require a </w:t>
      </w:r>
      <w:proofErr w:type="spellStart"/>
      <w:r>
        <w:rPr>
          <w:rFonts w:ascii="Arial" w:eastAsia="Times New Roman" w:hAnsi="Arial" w:cs="Arial"/>
          <w:color w:val="000000"/>
          <w:sz w:val="24"/>
          <w:szCs w:val="24"/>
        </w:rPr>
        <w:t>bailee</w:t>
      </w:r>
      <w:proofErr w:type="spellEnd"/>
      <w:r>
        <w:rPr>
          <w:rFonts w:ascii="Arial" w:eastAsia="Times New Roman" w:hAnsi="Arial" w:cs="Arial"/>
          <w:color w:val="000000"/>
          <w:sz w:val="24"/>
          <w:szCs w:val="24"/>
        </w:rPr>
        <w:t xml:space="preserve"> agreement with the designated fulfillment house acknowledging ESI’s security interest in any goods they hold.</w:t>
      </w:r>
    </w:p>
    <w:p w:rsidR="0055642D" w:rsidRDefault="0049706C" w:rsidP="0049706C">
      <w:pPr>
        <w:spacing w:before="100" w:beforeAutospacing="1" w:after="100" w:afterAutospacing="1" w:line="240" w:lineRule="auto"/>
        <w:ind w:left="2160" w:hanging="2160"/>
        <w:rPr>
          <w:rFonts w:ascii="Arial" w:eastAsia="Times New Roman" w:hAnsi="Arial" w:cs="Arial"/>
          <w:color w:val="000000"/>
          <w:sz w:val="24"/>
          <w:szCs w:val="24"/>
        </w:rPr>
      </w:pPr>
      <w:r>
        <w:rPr>
          <w:rFonts w:ascii="Arial" w:eastAsia="Times New Roman" w:hAnsi="Arial" w:cs="Arial"/>
          <w:color w:val="000000"/>
          <w:sz w:val="24"/>
          <w:szCs w:val="24"/>
        </w:rPr>
        <w:t xml:space="preserve">Term </w:t>
      </w:r>
      <w:r>
        <w:rPr>
          <w:rFonts w:ascii="Arial" w:eastAsia="Times New Roman" w:hAnsi="Arial" w:cs="Arial"/>
          <w:color w:val="000000"/>
          <w:sz w:val="24"/>
          <w:szCs w:val="24"/>
        </w:rPr>
        <w:tab/>
      </w:r>
      <w:r w:rsidRPr="0049706C">
        <w:rPr>
          <w:rFonts w:ascii="Arial" w:eastAsia="Times New Roman" w:hAnsi="Arial" w:cs="Arial"/>
          <w:color w:val="000000"/>
          <w:sz w:val="24"/>
          <w:szCs w:val="24"/>
        </w:rPr>
        <w:t xml:space="preserve">The agreement will terminate 90 days after either party gives notice of its desire to terminate to the other party.  Once ESI's line of credit has been paid off all payment by </w:t>
      </w:r>
      <w:proofErr w:type="spellStart"/>
      <w:r w:rsidRPr="0049706C">
        <w:rPr>
          <w:rFonts w:ascii="Arial" w:eastAsia="Times New Roman" w:hAnsi="Arial" w:cs="Arial"/>
          <w:color w:val="000000"/>
          <w:sz w:val="24"/>
          <w:szCs w:val="24"/>
        </w:rPr>
        <w:t>Affordits</w:t>
      </w:r>
      <w:proofErr w:type="spellEnd"/>
      <w:r w:rsidRPr="0049706C">
        <w:rPr>
          <w:rFonts w:ascii="Arial" w:eastAsia="Times New Roman" w:hAnsi="Arial" w:cs="Arial"/>
          <w:color w:val="000000"/>
          <w:sz w:val="24"/>
          <w:szCs w:val="24"/>
        </w:rPr>
        <w:t xml:space="preserve"> customers will be directed to Affordit or any entity it designates.</w:t>
      </w:r>
    </w:p>
    <w:p w:rsidR="0049706C" w:rsidRDefault="0049706C" w:rsidP="0049706C">
      <w:pPr>
        <w:spacing w:before="100" w:beforeAutospacing="1" w:after="100" w:afterAutospacing="1" w:line="240" w:lineRule="auto"/>
        <w:ind w:left="2160" w:hanging="2160"/>
        <w:rPr>
          <w:rFonts w:ascii="Arial" w:eastAsia="Times New Roman" w:hAnsi="Arial" w:cs="Arial"/>
          <w:color w:val="000000"/>
          <w:sz w:val="24"/>
          <w:szCs w:val="24"/>
        </w:rPr>
      </w:pPr>
      <w:proofErr w:type="gramStart"/>
      <w:r>
        <w:rPr>
          <w:rFonts w:ascii="Arial" w:eastAsia="Times New Roman" w:hAnsi="Arial" w:cs="Arial"/>
          <w:color w:val="000000"/>
          <w:sz w:val="24"/>
          <w:szCs w:val="24"/>
        </w:rPr>
        <w:t>Minimum Margin</w:t>
      </w:r>
      <w:r>
        <w:rPr>
          <w:rFonts w:ascii="Arial" w:eastAsia="Times New Roman" w:hAnsi="Arial" w:cs="Arial"/>
          <w:color w:val="000000"/>
          <w:sz w:val="24"/>
          <w:szCs w:val="24"/>
        </w:rPr>
        <w:tab/>
        <w:t xml:space="preserve">Affordit </w:t>
      </w:r>
      <w:r w:rsidR="00E17D60">
        <w:rPr>
          <w:rFonts w:ascii="Arial" w:eastAsia="Times New Roman" w:hAnsi="Arial" w:cs="Arial"/>
          <w:color w:val="000000"/>
          <w:sz w:val="24"/>
          <w:szCs w:val="24"/>
        </w:rPr>
        <w:t xml:space="preserve">to maintain an aggregate gross margin of not less than 20% after </w:t>
      </w:r>
      <w:r w:rsidR="009A5F00">
        <w:rPr>
          <w:rFonts w:ascii="Arial" w:eastAsia="Times New Roman" w:hAnsi="Arial" w:cs="Arial"/>
          <w:color w:val="000000"/>
          <w:sz w:val="24"/>
          <w:szCs w:val="24"/>
        </w:rPr>
        <w:t xml:space="preserve">all </w:t>
      </w:r>
      <w:r w:rsidR="00E17D60">
        <w:rPr>
          <w:rFonts w:ascii="Arial" w:eastAsia="Times New Roman" w:hAnsi="Arial" w:cs="Arial"/>
          <w:color w:val="000000"/>
          <w:sz w:val="24"/>
          <w:szCs w:val="24"/>
        </w:rPr>
        <w:t>collection losses.</w:t>
      </w:r>
      <w:proofErr w:type="gramEnd"/>
    </w:p>
    <w:p w:rsidR="00E17D60" w:rsidRDefault="00E17D60" w:rsidP="00E17D60">
      <w:pPr>
        <w:spacing w:before="100" w:beforeAutospacing="1" w:after="100" w:afterAutospacing="1" w:line="240" w:lineRule="auto"/>
        <w:ind w:left="2160" w:hanging="2160"/>
        <w:rPr>
          <w:rFonts w:ascii="Arial" w:eastAsia="Times New Roman" w:hAnsi="Arial" w:cs="Arial"/>
          <w:color w:val="000000"/>
          <w:sz w:val="24"/>
          <w:szCs w:val="24"/>
        </w:rPr>
      </w:pPr>
      <w:r>
        <w:rPr>
          <w:rFonts w:ascii="Arial" w:eastAsia="Times New Roman" w:hAnsi="Arial" w:cs="Arial"/>
          <w:color w:val="000000"/>
          <w:sz w:val="24"/>
          <w:szCs w:val="24"/>
        </w:rPr>
        <w:t xml:space="preserve">Maximum Terms </w:t>
      </w:r>
      <w:r>
        <w:rPr>
          <w:rFonts w:ascii="Arial" w:eastAsia="Times New Roman" w:hAnsi="Arial" w:cs="Arial"/>
          <w:color w:val="000000"/>
          <w:sz w:val="24"/>
          <w:szCs w:val="24"/>
        </w:rPr>
        <w:tab/>
        <w:t xml:space="preserve">Affordit will not grant payment terms to its customers beyond 120 days.  </w:t>
      </w:r>
    </w:p>
    <w:p w:rsidR="009A5F00" w:rsidRDefault="001E4FD3" w:rsidP="00E17D60">
      <w:pPr>
        <w:spacing w:before="100" w:beforeAutospacing="1" w:after="100" w:afterAutospacing="1" w:line="240" w:lineRule="auto"/>
        <w:ind w:left="2160" w:hanging="2160"/>
        <w:rPr>
          <w:rFonts w:ascii="Arial" w:eastAsia="Times New Roman" w:hAnsi="Arial" w:cs="Arial"/>
          <w:color w:val="000000"/>
          <w:sz w:val="24"/>
          <w:szCs w:val="24"/>
        </w:rPr>
      </w:pPr>
      <w:r>
        <w:rPr>
          <w:rFonts w:ascii="Arial" w:eastAsia="Times New Roman" w:hAnsi="Arial" w:cs="Arial"/>
          <w:color w:val="000000"/>
          <w:sz w:val="24"/>
          <w:szCs w:val="24"/>
        </w:rPr>
        <w:t>Warrant</w:t>
      </w:r>
      <w:r w:rsidR="00C9351E">
        <w:rPr>
          <w:rFonts w:ascii="Arial" w:eastAsia="Times New Roman" w:hAnsi="Arial" w:cs="Arial"/>
          <w:color w:val="000000"/>
          <w:sz w:val="24"/>
          <w:szCs w:val="24"/>
        </w:rPr>
        <w:t xml:space="preserve"> </w:t>
      </w:r>
      <w:r w:rsidR="00C9351E">
        <w:rPr>
          <w:rFonts w:ascii="Arial" w:eastAsia="Times New Roman" w:hAnsi="Arial" w:cs="Arial"/>
          <w:color w:val="000000"/>
          <w:sz w:val="24"/>
          <w:szCs w:val="24"/>
        </w:rPr>
        <w:tab/>
        <w:t>In consideration for the revolving line of credit outlined abo</w:t>
      </w:r>
      <w:r w:rsidR="009A5F00">
        <w:rPr>
          <w:rFonts w:ascii="Arial" w:eastAsia="Times New Roman" w:hAnsi="Arial" w:cs="Arial"/>
          <w:color w:val="000000"/>
          <w:sz w:val="24"/>
          <w:szCs w:val="24"/>
        </w:rPr>
        <w:t>ve ESI or one of its entities to</w:t>
      </w:r>
      <w:r w:rsidR="00C9351E">
        <w:rPr>
          <w:rFonts w:ascii="Arial" w:eastAsia="Times New Roman" w:hAnsi="Arial" w:cs="Arial"/>
          <w:color w:val="000000"/>
          <w:sz w:val="24"/>
          <w:szCs w:val="24"/>
        </w:rPr>
        <w:t xml:space="preserve"> b</w:t>
      </w:r>
      <w:r>
        <w:rPr>
          <w:rFonts w:ascii="Arial" w:eastAsia="Times New Roman" w:hAnsi="Arial" w:cs="Arial"/>
          <w:color w:val="000000"/>
          <w:sz w:val="24"/>
          <w:szCs w:val="24"/>
        </w:rPr>
        <w:t>e granted a warrant</w:t>
      </w:r>
      <w:r w:rsidR="009A5F00">
        <w:rPr>
          <w:rFonts w:ascii="Arial" w:eastAsia="Times New Roman" w:hAnsi="Arial" w:cs="Arial"/>
          <w:color w:val="000000"/>
          <w:sz w:val="24"/>
          <w:szCs w:val="24"/>
        </w:rPr>
        <w:t>,</w:t>
      </w:r>
      <w:r w:rsidR="00C9351E">
        <w:rPr>
          <w:rFonts w:ascii="Arial" w:eastAsia="Times New Roman" w:hAnsi="Arial" w:cs="Arial"/>
          <w:color w:val="000000"/>
          <w:sz w:val="24"/>
          <w:szCs w:val="24"/>
        </w:rPr>
        <w:t xml:space="preserve"> in a form yet to be determined</w:t>
      </w:r>
      <w:r w:rsidR="009A5F00">
        <w:rPr>
          <w:rFonts w:ascii="Arial" w:eastAsia="Times New Roman" w:hAnsi="Arial" w:cs="Arial"/>
          <w:color w:val="000000"/>
          <w:sz w:val="24"/>
          <w:szCs w:val="24"/>
        </w:rPr>
        <w:t xml:space="preserve">, representing </w:t>
      </w:r>
      <w:r w:rsidR="00C9351E">
        <w:rPr>
          <w:rFonts w:ascii="Arial" w:eastAsia="Times New Roman" w:hAnsi="Arial" w:cs="Arial"/>
          <w:color w:val="000000"/>
          <w:sz w:val="24"/>
          <w:szCs w:val="24"/>
        </w:rPr>
        <w:t>15% of th</w:t>
      </w:r>
      <w:r w:rsidR="009A5F00">
        <w:rPr>
          <w:rFonts w:ascii="Arial" w:eastAsia="Times New Roman" w:hAnsi="Arial" w:cs="Arial"/>
          <w:color w:val="000000"/>
          <w:sz w:val="24"/>
          <w:szCs w:val="24"/>
        </w:rPr>
        <w:t>e fully diluted ownership of</w:t>
      </w:r>
      <w:r>
        <w:rPr>
          <w:rFonts w:ascii="Arial" w:eastAsia="Times New Roman" w:hAnsi="Arial" w:cs="Arial"/>
          <w:color w:val="000000"/>
          <w:sz w:val="24"/>
          <w:szCs w:val="24"/>
        </w:rPr>
        <w:t xml:space="preserve"> Affordit.   </w:t>
      </w:r>
    </w:p>
    <w:p w:rsidR="00A4799A" w:rsidRDefault="009A5F00" w:rsidP="00A4799A">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Once you have had a chance to review let us kno</w:t>
      </w:r>
      <w:r w:rsidR="00A4799A">
        <w:rPr>
          <w:rFonts w:ascii="Arial" w:eastAsia="Times New Roman" w:hAnsi="Arial" w:cs="Arial"/>
          <w:color w:val="000000"/>
          <w:sz w:val="24"/>
          <w:szCs w:val="24"/>
        </w:rPr>
        <w:t>w when you would be available to discuss this email in detail.</w:t>
      </w:r>
    </w:p>
    <w:p w:rsidR="00A4799A" w:rsidRDefault="00A4799A" w:rsidP="00A4799A">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Sincerely; </w:t>
      </w:r>
    </w:p>
    <w:p w:rsidR="00A4799A" w:rsidRDefault="00A4799A" w:rsidP="00A4799A">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Matt and Jonah</w:t>
      </w:r>
    </w:p>
    <w:p w:rsidR="009A5F00" w:rsidRDefault="00A4799A" w:rsidP="00A4799A">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A4799A" w:rsidRDefault="00A4799A" w:rsidP="00A4799A">
      <w:pPr>
        <w:spacing w:before="100" w:beforeAutospacing="1" w:after="100" w:afterAutospacing="1" w:line="240" w:lineRule="auto"/>
        <w:rPr>
          <w:rFonts w:ascii="Arial" w:eastAsia="Times New Roman" w:hAnsi="Arial" w:cs="Arial"/>
          <w:color w:val="000000"/>
          <w:sz w:val="24"/>
          <w:szCs w:val="24"/>
        </w:rPr>
      </w:pPr>
    </w:p>
    <w:p w:rsidR="00E17D60" w:rsidRPr="0049706C" w:rsidRDefault="00C9351E" w:rsidP="00E17D60">
      <w:pPr>
        <w:spacing w:before="100" w:beforeAutospacing="1" w:after="100" w:afterAutospacing="1" w:line="240" w:lineRule="auto"/>
        <w:ind w:left="2160" w:hanging="2160"/>
        <w:rPr>
          <w:rFonts w:ascii="Arial" w:eastAsia="Times New Roman" w:hAnsi="Arial" w:cs="Arial"/>
          <w:color w:val="000000"/>
          <w:sz w:val="24"/>
          <w:szCs w:val="24"/>
        </w:rPr>
      </w:pPr>
      <w:r>
        <w:rPr>
          <w:rFonts w:ascii="Arial" w:eastAsia="Times New Roman" w:hAnsi="Arial" w:cs="Arial"/>
          <w:color w:val="000000"/>
          <w:sz w:val="24"/>
          <w:szCs w:val="24"/>
        </w:rPr>
        <w:t xml:space="preserve">  </w:t>
      </w:r>
    </w:p>
    <w:sectPr w:rsidR="00E17D60" w:rsidRPr="00497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2C9"/>
    <w:multiLevelType w:val="multilevel"/>
    <w:tmpl w:val="00DC5730"/>
    <w:lvl w:ilvl="0">
      <w:start w:val="1"/>
      <w:numFmt w:val="bullet"/>
      <w:lvlText w:val=""/>
      <w:lvlJc w:val="left"/>
      <w:pPr>
        <w:tabs>
          <w:tab w:val="num" w:pos="945"/>
        </w:tabs>
        <w:ind w:left="945" w:hanging="360"/>
      </w:pPr>
      <w:rPr>
        <w:rFonts w:ascii="Symbol" w:hAnsi="Symbol" w:hint="default"/>
        <w:sz w:val="20"/>
      </w:rPr>
    </w:lvl>
    <w:lvl w:ilvl="1" w:tentative="1">
      <w:start w:val="1"/>
      <w:numFmt w:val="bullet"/>
      <w:lvlText w:val="o"/>
      <w:lvlJc w:val="left"/>
      <w:pPr>
        <w:tabs>
          <w:tab w:val="num" w:pos="1665"/>
        </w:tabs>
        <w:ind w:left="1665" w:hanging="360"/>
      </w:pPr>
      <w:rPr>
        <w:rFonts w:ascii="Courier New" w:hAnsi="Courier New" w:hint="default"/>
        <w:sz w:val="20"/>
      </w:rPr>
    </w:lvl>
    <w:lvl w:ilvl="2" w:tentative="1">
      <w:start w:val="1"/>
      <w:numFmt w:val="bullet"/>
      <w:lvlText w:val=""/>
      <w:lvlJc w:val="left"/>
      <w:pPr>
        <w:tabs>
          <w:tab w:val="num" w:pos="2385"/>
        </w:tabs>
        <w:ind w:left="2385" w:hanging="360"/>
      </w:pPr>
      <w:rPr>
        <w:rFonts w:ascii="Wingdings" w:hAnsi="Wingdings" w:hint="default"/>
        <w:sz w:val="20"/>
      </w:rPr>
    </w:lvl>
    <w:lvl w:ilvl="3" w:tentative="1">
      <w:start w:val="1"/>
      <w:numFmt w:val="bullet"/>
      <w:lvlText w:val=""/>
      <w:lvlJc w:val="left"/>
      <w:pPr>
        <w:tabs>
          <w:tab w:val="num" w:pos="3105"/>
        </w:tabs>
        <w:ind w:left="3105" w:hanging="360"/>
      </w:pPr>
      <w:rPr>
        <w:rFonts w:ascii="Wingdings" w:hAnsi="Wingdings" w:hint="default"/>
        <w:sz w:val="20"/>
      </w:rPr>
    </w:lvl>
    <w:lvl w:ilvl="4" w:tentative="1">
      <w:start w:val="1"/>
      <w:numFmt w:val="bullet"/>
      <w:lvlText w:val=""/>
      <w:lvlJc w:val="left"/>
      <w:pPr>
        <w:tabs>
          <w:tab w:val="num" w:pos="3825"/>
        </w:tabs>
        <w:ind w:left="3825" w:hanging="360"/>
      </w:pPr>
      <w:rPr>
        <w:rFonts w:ascii="Wingdings" w:hAnsi="Wingdings" w:hint="default"/>
        <w:sz w:val="20"/>
      </w:rPr>
    </w:lvl>
    <w:lvl w:ilvl="5" w:tentative="1">
      <w:start w:val="1"/>
      <w:numFmt w:val="bullet"/>
      <w:lvlText w:val=""/>
      <w:lvlJc w:val="left"/>
      <w:pPr>
        <w:tabs>
          <w:tab w:val="num" w:pos="4545"/>
        </w:tabs>
        <w:ind w:left="4545" w:hanging="360"/>
      </w:pPr>
      <w:rPr>
        <w:rFonts w:ascii="Wingdings" w:hAnsi="Wingdings" w:hint="default"/>
        <w:sz w:val="20"/>
      </w:rPr>
    </w:lvl>
    <w:lvl w:ilvl="6" w:tentative="1">
      <w:start w:val="1"/>
      <w:numFmt w:val="bullet"/>
      <w:lvlText w:val=""/>
      <w:lvlJc w:val="left"/>
      <w:pPr>
        <w:tabs>
          <w:tab w:val="num" w:pos="5265"/>
        </w:tabs>
        <w:ind w:left="5265" w:hanging="360"/>
      </w:pPr>
      <w:rPr>
        <w:rFonts w:ascii="Wingdings" w:hAnsi="Wingdings" w:hint="default"/>
        <w:sz w:val="20"/>
      </w:rPr>
    </w:lvl>
    <w:lvl w:ilvl="7" w:tentative="1">
      <w:start w:val="1"/>
      <w:numFmt w:val="bullet"/>
      <w:lvlText w:val=""/>
      <w:lvlJc w:val="left"/>
      <w:pPr>
        <w:tabs>
          <w:tab w:val="num" w:pos="5985"/>
        </w:tabs>
        <w:ind w:left="5985" w:hanging="360"/>
      </w:pPr>
      <w:rPr>
        <w:rFonts w:ascii="Wingdings" w:hAnsi="Wingdings" w:hint="default"/>
        <w:sz w:val="20"/>
      </w:rPr>
    </w:lvl>
    <w:lvl w:ilvl="8" w:tentative="1">
      <w:start w:val="1"/>
      <w:numFmt w:val="bullet"/>
      <w:lvlText w:val=""/>
      <w:lvlJc w:val="left"/>
      <w:pPr>
        <w:tabs>
          <w:tab w:val="num" w:pos="6705"/>
        </w:tabs>
        <w:ind w:left="6705" w:hanging="360"/>
      </w:pPr>
      <w:rPr>
        <w:rFonts w:ascii="Wingdings" w:hAnsi="Wingdings" w:hint="default"/>
        <w:sz w:val="20"/>
      </w:rPr>
    </w:lvl>
  </w:abstractNum>
  <w:abstractNum w:abstractNumId="1">
    <w:nsid w:val="2B2D12B7"/>
    <w:multiLevelType w:val="hybridMultilevel"/>
    <w:tmpl w:val="6576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B38A5"/>
    <w:multiLevelType w:val="multilevel"/>
    <w:tmpl w:val="8DEC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2B618F"/>
    <w:multiLevelType w:val="multilevel"/>
    <w:tmpl w:val="DCD6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0461A"/>
    <w:multiLevelType w:val="multilevel"/>
    <w:tmpl w:val="299E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736E2A"/>
    <w:multiLevelType w:val="multilevel"/>
    <w:tmpl w:val="0686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06C"/>
    <w:rsid w:val="001E4FD3"/>
    <w:rsid w:val="002E7EEE"/>
    <w:rsid w:val="0049706C"/>
    <w:rsid w:val="0055642D"/>
    <w:rsid w:val="007A2D1E"/>
    <w:rsid w:val="009A5F00"/>
    <w:rsid w:val="00A4799A"/>
    <w:rsid w:val="00C9351E"/>
    <w:rsid w:val="00E1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8545">
      <w:bodyDiv w:val="1"/>
      <w:marLeft w:val="0"/>
      <w:marRight w:val="0"/>
      <w:marTop w:val="0"/>
      <w:marBottom w:val="0"/>
      <w:divBdr>
        <w:top w:val="none" w:sz="0" w:space="0" w:color="auto"/>
        <w:left w:val="none" w:sz="0" w:space="0" w:color="auto"/>
        <w:bottom w:val="none" w:sz="0" w:space="0" w:color="auto"/>
        <w:right w:val="none" w:sz="0" w:space="0" w:color="auto"/>
      </w:divBdr>
      <w:divsChild>
        <w:div w:id="1918902816">
          <w:marLeft w:val="0"/>
          <w:marRight w:val="0"/>
          <w:marTop w:val="0"/>
          <w:marBottom w:val="0"/>
          <w:divBdr>
            <w:top w:val="none" w:sz="0" w:space="0" w:color="auto"/>
            <w:left w:val="none" w:sz="0" w:space="0" w:color="auto"/>
            <w:bottom w:val="none" w:sz="0" w:space="0" w:color="auto"/>
            <w:right w:val="none" w:sz="0" w:space="0" w:color="auto"/>
          </w:divBdr>
        </w:div>
        <w:div w:id="1082411515">
          <w:marLeft w:val="0"/>
          <w:marRight w:val="0"/>
          <w:marTop w:val="0"/>
          <w:marBottom w:val="0"/>
          <w:divBdr>
            <w:top w:val="none" w:sz="0" w:space="0" w:color="auto"/>
            <w:left w:val="none" w:sz="0" w:space="0" w:color="auto"/>
            <w:bottom w:val="none" w:sz="0" w:space="0" w:color="auto"/>
            <w:right w:val="none" w:sz="0" w:space="0" w:color="auto"/>
          </w:divBdr>
        </w:div>
        <w:div w:id="1107844275">
          <w:marLeft w:val="0"/>
          <w:marRight w:val="0"/>
          <w:marTop w:val="0"/>
          <w:marBottom w:val="0"/>
          <w:divBdr>
            <w:top w:val="none" w:sz="0" w:space="0" w:color="auto"/>
            <w:left w:val="none" w:sz="0" w:space="0" w:color="auto"/>
            <w:bottom w:val="none" w:sz="0" w:space="0" w:color="auto"/>
            <w:right w:val="none" w:sz="0" w:space="0" w:color="auto"/>
          </w:divBdr>
        </w:div>
        <w:div w:id="1773360691">
          <w:marLeft w:val="0"/>
          <w:marRight w:val="0"/>
          <w:marTop w:val="0"/>
          <w:marBottom w:val="0"/>
          <w:divBdr>
            <w:top w:val="none" w:sz="0" w:space="0" w:color="auto"/>
            <w:left w:val="none" w:sz="0" w:space="0" w:color="auto"/>
            <w:bottom w:val="none" w:sz="0" w:space="0" w:color="auto"/>
            <w:right w:val="none" w:sz="0" w:space="0" w:color="auto"/>
          </w:divBdr>
        </w:div>
        <w:div w:id="176701470">
          <w:marLeft w:val="0"/>
          <w:marRight w:val="0"/>
          <w:marTop w:val="0"/>
          <w:marBottom w:val="0"/>
          <w:divBdr>
            <w:top w:val="none" w:sz="0" w:space="0" w:color="auto"/>
            <w:left w:val="none" w:sz="0" w:space="0" w:color="auto"/>
            <w:bottom w:val="none" w:sz="0" w:space="0" w:color="auto"/>
            <w:right w:val="none" w:sz="0" w:space="0" w:color="auto"/>
          </w:divBdr>
        </w:div>
        <w:div w:id="1797332586">
          <w:marLeft w:val="0"/>
          <w:marRight w:val="0"/>
          <w:marTop w:val="0"/>
          <w:marBottom w:val="0"/>
          <w:divBdr>
            <w:top w:val="none" w:sz="0" w:space="0" w:color="auto"/>
            <w:left w:val="none" w:sz="0" w:space="0" w:color="auto"/>
            <w:bottom w:val="none" w:sz="0" w:space="0" w:color="auto"/>
            <w:right w:val="none" w:sz="0" w:space="0" w:color="auto"/>
          </w:divBdr>
        </w:div>
        <w:div w:id="1886870927">
          <w:marLeft w:val="0"/>
          <w:marRight w:val="0"/>
          <w:marTop w:val="0"/>
          <w:marBottom w:val="0"/>
          <w:divBdr>
            <w:top w:val="none" w:sz="0" w:space="0" w:color="auto"/>
            <w:left w:val="none" w:sz="0" w:space="0" w:color="auto"/>
            <w:bottom w:val="none" w:sz="0" w:space="0" w:color="auto"/>
            <w:right w:val="none" w:sz="0" w:space="0" w:color="auto"/>
          </w:divBdr>
        </w:div>
        <w:div w:id="231428515">
          <w:marLeft w:val="0"/>
          <w:marRight w:val="0"/>
          <w:marTop w:val="0"/>
          <w:marBottom w:val="0"/>
          <w:divBdr>
            <w:top w:val="none" w:sz="0" w:space="0" w:color="auto"/>
            <w:left w:val="none" w:sz="0" w:space="0" w:color="auto"/>
            <w:bottom w:val="none" w:sz="0" w:space="0" w:color="auto"/>
            <w:right w:val="none" w:sz="0" w:space="0" w:color="auto"/>
          </w:divBdr>
        </w:div>
        <w:div w:id="328599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2</cp:revision>
  <dcterms:created xsi:type="dcterms:W3CDTF">2011-03-16T23:28:00Z</dcterms:created>
  <dcterms:modified xsi:type="dcterms:W3CDTF">2011-03-16T23:28:00Z</dcterms:modified>
</cp:coreProperties>
</file>